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90" w:rsidRDefault="00495090">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margin-left:22.5pt;margin-top:-1.85pt;width:182.25pt;height:82.5pt;z-index:251658240" fillcolor="yellow" strokecolor="#b2a1c7 [1943]">
            <v:shadow on="t" opacity=".5" offset="6pt,-6pt"/>
            <v:textbox>
              <w:txbxContent>
                <w:p w:rsidR="00495090" w:rsidRPr="00495090" w:rsidRDefault="00495090">
                  <w:pPr>
                    <w:rPr>
                      <w:lang/>
                    </w:rPr>
                  </w:pPr>
                  <w:r>
                    <w:rPr>
                      <w:lang/>
                    </w:rPr>
                    <w:t>OVO JE MEDUZA</w:t>
                  </w:r>
                </w:p>
              </w:txbxContent>
            </v:textbox>
          </v:shape>
        </w:pict>
      </w: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-4445</wp:posOffset>
            </wp:positionV>
            <wp:extent cx="1485900" cy="1114425"/>
            <wp:effectExtent l="19050" t="0" r="0" b="0"/>
            <wp:wrapSquare wrapText="bothSides"/>
            <wp:docPr id="1" name="Picture 0" descr="Jelly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llyfish.jpg"/>
                    <pic:cNvPicPr/>
                  </pic:nvPicPr>
                  <pic:blipFill>
                    <a:blip r:embed="rId8" cstate="print"/>
                    <a:stretch>
                      <a:fillRect/>
                    </a:stretch>
                  </pic:blipFill>
                  <pic:spPr>
                    <a:xfrm>
                      <a:off x="0" y="0"/>
                      <a:ext cx="1485900" cy="1114425"/>
                    </a:xfrm>
                    <a:prstGeom prst="rect">
                      <a:avLst/>
                    </a:prstGeom>
                  </pic:spPr>
                </pic:pic>
              </a:graphicData>
            </a:graphic>
          </wp:anchor>
        </w:drawing>
      </w:r>
    </w:p>
    <w:p w:rsidR="00495090" w:rsidRPr="00495090" w:rsidRDefault="00495090" w:rsidP="00495090"/>
    <w:p w:rsidR="00495090" w:rsidRPr="00495090" w:rsidRDefault="00495090" w:rsidP="00495090"/>
    <w:p w:rsidR="00495090" w:rsidRPr="00495090" w:rsidRDefault="00495090" w:rsidP="00495090"/>
    <w:p w:rsidR="00495090" w:rsidRPr="00495090" w:rsidRDefault="00495090" w:rsidP="00495090"/>
    <w:p w:rsidR="00EA78D1" w:rsidRDefault="00EA78D1" w:rsidP="00495090"/>
    <w:p w:rsidR="00495090" w:rsidRDefault="00495090" w:rsidP="00495090"/>
    <w:p w:rsidR="00495090" w:rsidRDefault="00495090" w:rsidP="00495090"/>
    <w:p w:rsidR="00495090" w:rsidRPr="00495090" w:rsidRDefault="00495090" w:rsidP="00495090">
      <w:pPr>
        <w:keepNext/>
        <w:framePr w:dropCap="drop" w:lines="3" w:wrap="around" w:vAnchor="text" w:hAnchor="text"/>
        <w:spacing w:line="724" w:lineRule="exact"/>
        <w:textAlignment w:val="baseline"/>
        <w:rPr>
          <w:rFonts w:ascii="Lucida Console" w:hAnsi="Lucida Console" w:cs="Arial"/>
          <w:b/>
          <w:bCs/>
          <w:color w:val="252525"/>
          <w:position w:val="-10"/>
          <w:sz w:val="104"/>
          <w:szCs w:val="21"/>
          <w:shd w:val="clear" w:color="auto" w:fill="FFFFFF"/>
        </w:rPr>
      </w:pPr>
      <w:r w:rsidRPr="00495090">
        <w:rPr>
          <w:rFonts w:ascii="Lucida Console" w:hAnsi="Lucida Console" w:cs="Arial"/>
          <w:b/>
          <w:bCs/>
          <w:color w:val="252525"/>
          <w:position w:val="-10"/>
          <w:sz w:val="104"/>
          <w:szCs w:val="21"/>
          <w:shd w:val="clear" w:color="auto" w:fill="FFFFFF"/>
        </w:rPr>
        <w:t>М</w:t>
      </w:r>
    </w:p>
    <w:p w:rsidR="00495090" w:rsidRDefault="00495090" w:rsidP="00495090">
      <w:pPr>
        <w:rPr>
          <w:rFonts w:ascii="Arial" w:hAnsi="Arial" w:cs="Arial"/>
          <w:color w:val="252525"/>
          <w:sz w:val="21"/>
          <w:szCs w:val="21"/>
          <w:shd w:val="clear" w:color="auto" w:fill="FFFFFF"/>
        </w:rPr>
      </w:pPr>
      <w:r>
        <w:rPr>
          <w:rFonts w:ascii="Arial" w:hAnsi="Arial" w:cs="Arial"/>
          <w:b/>
          <w:bCs/>
          <w:color w:val="252525"/>
          <w:sz w:val="21"/>
          <w:szCs w:val="21"/>
          <w:shd w:val="clear" w:color="auto" w:fill="FFFFFF"/>
        </w:rPr>
        <w:t>едуза</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је један од морфолошких облика жарњака (Cnidaria) који води слободнопливајући начин живота, размножава се полно и има облик звона чиме се разликује од другог облика -</w:t>
      </w:r>
      <w:r>
        <w:rPr>
          <w:rStyle w:val="apple-converted-space"/>
          <w:rFonts w:ascii="Arial" w:hAnsi="Arial" w:cs="Arial"/>
          <w:color w:val="252525"/>
          <w:sz w:val="21"/>
          <w:szCs w:val="21"/>
          <w:shd w:val="clear" w:color="auto" w:fill="FFFFFF"/>
        </w:rPr>
        <w:t> </w:t>
      </w:r>
      <w:hyperlink r:id="rId9" w:tooltip="Полип" w:history="1">
        <w:r>
          <w:rPr>
            <w:rStyle w:val="Hyperlink"/>
            <w:rFonts w:ascii="Arial" w:hAnsi="Arial" w:cs="Arial"/>
            <w:color w:val="0B0080"/>
            <w:sz w:val="21"/>
            <w:szCs w:val="21"/>
            <w:shd w:val="clear" w:color="auto" w:fill="FFFFFF"/>
          </w:rPr>
          <w:t>полипа</w:t>
        </w:r>
      </w:hyperlink>
      <w:r>
        <w:rPr>
          <w:rFonts w:ascii="Arial" w:hAnsi="Arial" w:cs="Arial"/>
          <w:color w:val="252525"/>
          <w:sz w:val="21"/>
          <w:szCs w:val="21"/>
          <w:shd w:val="clear" w:color="auto" w:fill="FFFFFF"/>
        </w:rPr>
        <w:t>. Углавном су скоро прозирне и тело им садржи велики удео воде.</w:t>
      </w:r>
      <w:r>
        <w:rPr>
          <w:rFonts w:ascii="Arial" w:hAnsi="Arial" w:cs="Arial"/>
          <w:color w:val="252525"/>
          <w:sz w:val="21"/>
          <w:szCs w:val="21"/>
          <w:shd w:val="clear" w:color="auto" w:fill="FFFFFF"/>
        </w:rPr>
        <w:br w:type="column"/>
      </w:r>
    </w:p>
    <w:p w:rsidR="00495090" w:rsidRDefault="00495090" w:rsidP="00495090">
      <w:pPr>
        <w:rPr>
          <w:rFonts w:ascii="Arial" w:hAnsi="Arial" w:cs="Arial"/>
          <w:color w:val="252525"/>
          <w:sz w:val="21"/>
          <w:szCs w:val="21"/>
          <w:shd w:val="clear" w:color="auto" w:fill="FFFFFF"/>
        </w:rPr>
      </w:pPr>
    </w:p>
    <w:p w:rsidR="00495090" w:rsidRDefault="00495090" w:rsidP="00495090">
      <w:pPr>
        <w:rPr>
          <w:rFonts w:ascii="Arial" w:hAnsi="Arial" w:cs="Arial"/>
          <w:color w:val="252525"/>
          <w:sz w:val="21"/>
          <w:szCs w:val="21"/>
          <w:shd w:val="clear" w:color="auto" w:fill="FFFFFF"/>
        </w:rPr>
      </w:pPr>
    </w:p>
    <w:p w:rsidR="00495090" w:rsidRDefault="00495090" w:rsidP="00495090">
      <w:pPr>
        <w:rPr>
          <w:rFonts w:ascii="Arial" w:hAnsi="Arial" w:cs="Arial"/>
          <w:color w:val="252525"/>
          <w:sz w:val="21"/>
          <w:szCs w:val="21"/>
          <w:shd w:val="clear" w:color="auto" w:fill="FFFFFF"/>
        </w:rPr>
      </w:pPr>
    </w:p>
    <w:p w:rsidR="00495090" w:rsidRDefault="00495090" w:rsidP="00495090">
      <w:pPr>
        <w:rPr>
          <w:rFonts w:ascii="Arial" w:hAnsi="Arial" w:cs="Arial"/>
          <w:color w:val="252525"/>
          <w:sz w:val="21"/>
          <w:szCs w:val="21"/>
          <w:shd w:val="clear" w:color="auto" w:fill="FFFFFF"/>
        </w:rPr>
      </w:pPr>
    </w:p>
    <w:p w:rsidR="00495090" w:rsidRDefault="00495090" w:rsidP="00495090">
      <w:pPr>
        <w:rPr>
          <w:rFonts w:ascii="Arial" w:hAnsi="Arial" w:cs="Arial"/>
          <w:color w:val="252525"/>
          <w:sz w:val="21"/>
          <w:szCs w:val="21"/>
          <w:shd w:val="clear" w:color="auto" w:fill="FFFFFF"/>
        </w:rPr>
      </w:pPr>
    </w:p>
    <w:p w:rsidR="00495090" w:rsidRDefault="00495090" w:rsidP="00495090">
      <w:pPr>
        <w:rPr>
          <w:rFonts w:ascii="Arial" w:hAnsi="Arial" w:cs="Arial"/>
          <w:color w:val="252525"/>
          <w:sz w:val="21"/>
          <w:szCs w:val="21"/>
          <w:shd w:val="clear" w:color="auto" w:fill="FFFFFF"/>
        </w:rPr>
      </w:pPr>
    </w:p>
    <w:p w:rsidR="00495090" w:rsidRDefault="00495090" w:rsidP="00495090">
      <w:pPr>
        <w:rPr>
          <w:rFonts w:ascii="Arial" w:hAnsi="Arial" w:cs="Arial"/>
          <w:color w:val="252525"/>
          <w:sz w:val="21"/>
          <w:szCs w:val="21"/>
          <w:shd w:val="clear" w:color="auto" w:fill="FFFFFF"/>
        </w:rPr>
      </w:pPr>
    </w:p>
    <w:p w:rsidR="00495090" w:rsidRPr="00495090" w:rsidRDefault="00495090" w:rsidP="00495090">
      <w:pPr>
        <w:shd w:val="clear" w:color="auto" w:fill="FFFFFF"/>
        <w:spacing w:before="120" w:after="120" w:line="336" w:lineRule="atLeast"/>
        <w:rPr>
          <w:rFonts w:ascii="Arial" w:eastAsia="Times New Roman" w:hAnsi="Arial" w:cs="Arial"/>
          <w:color w:val="252525"/>
          <w:sz w:val="21"/>
          <w:szCs w:val="21"/>
        </w:rPr>
      </w:pPr>
      <w:r w:rsidRPr="00495090">
        <w:rPr>
          <w:rFonts w:ascii="Arial" w:eastAsia="Times New Roman" w:hAnsi="Arial" w:cs="Arial"/>
          <w:color w:val="252525"/>
          <w:sz w:val="21"/>
          <w:szCs w:val="21"/>
        </w:rPr>
        <w:t>На звону се уочавају две површине:</w:t>
      </w:r>
    </w:p>
    <w:p w:rsidR="00495090" w:rsidRPr="00495090" w:rsidRDefault="00495090" w:rsidP="0049509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rPr>
      </w:pPr>
      <w:hyperlink r:id="rId10" w:tooltip="Ексумбрела (страница не постоји)" w:history="1">
        <w:r w:rsidRPr="00495090">
          <w:rPr>
            <w:rFonts w:ascii="Arial" w:eastAsia="Times New Roman" w:hAnsi="Arial" w:cs="Arial"/>
            <w:color w:val="A55858"/>
            <w:sz w:val="21"/>
          </w:rPr>
          <w:t>ексумбрела</w:t>
        </w:r>
      </w:hyperlink>
      <w:r w:rsidRPr="00495090">
        <w:rPr>
          <w:rFonts w:ascii="Arial" w:eastAsia="Times New Roman" w:hAnsi="Arial" w:cs="Arial"/>
          <w:color w:val="252525"/>
          <w:sz w:val="21"/>
          <w:szCs w:val="21"/>
        </w:rPr>
        <w:t>, спољашња и испупчена;</w:t>
      </w:r>
    </w:p>
    <w:p w:rsidR="00495090" w:rsidRDefault="00495090" w:rsidP="0049509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rPr>
      </w:pPr>
      <w:hyperlink r:id="rId11" w:tooltip="Субумбрела (страница не постоји)" w:history="1">
        <w:r w:rsidRPr="00495090">
          <w:rPr>
            <w:rFonts w:ascii="Arial" w:eastAsia="Times New Roman" w:hAnsi="Arial" w:cs="Arial"/>
            <w:color w:val="A55858"/>
            <w:sz w:val="21"/>
          </w:rPr>
          <w:t>субумбрела</w:t>
        </w:r>
      </w:hyperlink>
      <w:r w:rsidRPr="00495090">
        <w:rPr>
          <w:rFonts w:ascii="Arial" w:eastAsia="Times New Roman" w:hAnsi="Arial" w:cs="Arial"/>
          <w:color w:val="252525"/>
          <w:sz w:val="21"/>
        </w:rPr>
        <w:t> </w:t>
      </w:r>
      <w:r w:rsidRPr="00495090">
        <w:rPr>
          <w:rFonts w:ascii="Arial" w:eastAsia="Times New Roman" w:hAnsi="Arial" w:cs="Arial"/>
          <w:color w:val="252525"/>
          <w:sz w:val="21"/>
          <w:szCs w:val="21"/>
        </w:rPr>
        <w:t>је унутрашња и удубљена; на њој се налазе уста.</w:t>
      </w:r>
    </w:p>
    <w:p w:rsidR="00495090" w:rsidRDefault="00495090" w:rsidP="0049509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rPr>
        <w:sectPr w:rsidR="00495090" w:rsidSect="00495090">
          <w:headerReference w:type="default" r:id="rId12"/>
          <w:footerReference w:type="default" r:id="rId13"/>
          <w:pgSz w:w="12240" w:h="15840"/>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20"/>
          <w:docGrid w:linePitch="360"/>
        </w:sectPr>
      </w:pPr>
    </w:p>
    <w:p w:rsidR="00495090" w:rsidRPr="00495090" w:rsidRDefault="00495090" w:rsidP="00495090">
      <w:pPr>
        <w:shd w:val="clear" w:color="auto" w:fill="FFFFFF"/>
        <w:spacing w:before="120" w:after="120" w:line="336" w:lineRule="atLeast"/>
        <w:rPr>
          <w:rFonts w:ascii="Arial" w:eastAsia="Times New Roman" w:hAnsi="Arial" w:cs="Arial"/>
          <w:color w:val="252525"/>
          <w:sz w:val="21"/>
          <w:szCs w:val="21"/>
        </w:rPr>
      </w:pPr>
      <w:r w:rsidRPr="00495090">
        <w:rPr>
          <w:rFonts w:ascii="Arial" w:eastAsia="Times New Roman" w:hAnsi="Arial" w:cs="Arial"/>
          <w:color w:val="252525"/>
          <w:sz w:val="21"/>
          <w:szCs w:val="21"/>
        </w:rPr>
        <w:lastRenderedPageBreak/>
        <w:t>Обод звона може да садржи набор,</w:t>
      </w:r>
      <w:r w:rsidRPr="00495090">
        <w:rPr>
          <w:rFonts w:ascii="Arial" w:eastAsia="Times New Roman" w:hAnsi="Arial" w:cs="Arial"/>
          <w:color w:val="252525"/>
          <w:sz w:val="21"/>
        </w:rPr>
        <w:t> </w:t>
      </w:r>
      <w:hyperlink r:id="rId14" w:tooltip="Велум (медузе)" w:history="1">
        <w:r w:rsidRPr="00495090">
          <w:rPr>
            <w:rFonts w:ascii="Arial" w:eastAsia="Times New Roman" w:hAnsi="Arial" w:cs="Arial"/>
            <w:color w:val="0B0080"/>
            <w:sz w:val="21"/>
          </w:rPr>
          <w:t>велум</w:t>
        </w:r>
      </w:hyperlink>
      <w:r w:rsidRPr="00495090">
        <w:rPr>
          <w:rFonts w:ascii="Arial" w:eastAsia="Times New Roman" w:hAnsi="Arial" w:cs="Arial"/>
          <w:color w:val="252525"/>
          <w:sz w:val="21"/>
          <w:szCs w:val="21"/>
        </w:rPr>
        <w:t>, или да је без њега што представља једну од главних карактеристика за разликовање хидромедуза од сцифомедуза.</w:t>
      </w:r>
    </w:p>
    <w:p w:rsidR="00495090" w:rsidRPr="00495090" w:rsidRDefault="00495090" w:rsidP="00495090">
      <w:pPr>
        <w:shd w:val="clear" w:color="auto" w:fill="FFFFFF"/>
        <w:spacing w:before="120" w:after="120" w:line="336" w:lineRule="atLeast"/>
        <w:rPr>
          <w:rFonts w:ascii="Arial" w:eastAsia="Times New Roman" w:hAnsi="Arial" w:cs="Arial"/>
          <w:color w:val="252525"/>
          <w:sz w:val="21"/>
          <w:szCs w:val="21"/>
        </w:rPr>
      </w:pPr>
      <w:r w:rsidRPr="00495090">
        <w:rPr>
          <w:rFonts w:ascii="Arial" w:eastAsia="Times New Roman" w:hAnsi="Arial" w:cs="Arial"/>
          <w:color w:val="252525"/>
          <w:sz w:val="21"/>
          <w:szCs w:val="21"/>
        </w:rPr>
        <w:t>Тело медузе</w:t>
      </w:r>
      <w:r w:rsidR="00694B18">
        <w:rPr>
          <w:rStyle w:val="FootnoteReference"/>
          <w:rFonts w:ascii="Arial" w:eastAsia="Times New Roman" w:hAnsi="Arial" w:cs="Arial"/>
          <w:color w:val="252525"/>
          <w:sz w:val="21"/>
          <w:szCs w:val="21"/>
        </w:rPr>
        <w:footnoteReference w:id="2"/>
      </w:r>
      <w:r w:rsidRPr="00495090">
        <w:rPr>
          <w:rFonts w:ascii="Arial" w:eastAsia="Times New Roman" w:hAnsi="Arial" w:cs="Arial"/>
          <w:color w:val="252525"/>
          <w:sz w:val="21"/>
          <w:szCs w:val="21"/>
        </w:rPr>
        <w:t xml:space="preserve"> изграђено је од само два слоја ћелија :</w:t>
      </w:r>
      <w:r w:rsidRPr="00495090">
        <w:rPr>
          <w:noProof/>
        </w:rPr>
        <w:t xml:space="preserve"> </w:t>
      </w:r>
    </w:p>
    <w:p w:rsidR="00495090" w:rsidRPr="00495090" w:rsidRDefault="00495090" w:rsidP="00495090">
      <w:pPr>
        <w:numPr>
          <w:ilvl w:val="0"/>
          <w:numId w:val="3"/>
        </w:numPr>
        <w:shd w:val="clear" w:color="auto" w:fill="FFFFFF"/>
        <w:spacing w:before="100" w:beforeAutospacing="1" w:after="24" w:line="336" w:lineRule="atLeast"/>
        <w:rPr>
          <w:rFonts w:ascii="Arial" w:eastAsia="Times New Roman" w:hAnsi="Arial" w:cs="Arial"/>
          <w:color w:val="252525"/>
          <w:sz w:val="21"/>
          <w:szCs w:val="21"/>
        </w:rPr>
      </w:pPr>
      <w:hyperlink r:id="rId15" w:tooltip="Ектодермис (страница не постоји)" w:history="1">
        <w:r w:rsidRPr="00495090">
          <w:rPr>
            <w:rFonts w:ascii="Arial" w:eastAsia="Times New Roman" w:hAnsi="Arial" w:cs="Arial"/>
            <w:color w:val="A55858"/>
            <w:sz w:val="21"/>
          </w:rPr>
          <w:t>ектодермиса</w:t>
        </w:r>
      </w:hyperlink>
      <w:r w:rsidRPr="00495090">
        <w:rPr>
          <w:rFonts w:ascii="Arial" w:eastAsia="Times New Roman" w:hAnsi="Arial" w:cs="Arial"/>
          <w:color w:val="252525"/>
          <w:sz w:val="21"/>
          <w:szCs w:val="21"/>
        </w:rPr>
        <w:t>, спољашњег</w:t>
      </w:r>
      <w:r w:rsidRPr="00495090">
        <w:t xml:space="preserve"> </w:t>
      </w:r>
    </w:p>
    <w:p w:rsidR="00495090" w:rsidRPr="00495090" w:rsidRDefault="00495090" w:rsidP="00495090">
      <w:pPr>
        <w:numPr>
          <w:ilvl w:val="0"/>
          <w:numId w:val="3"/>
        </w:numPr>
        <w:shd w:val="clear" w:color="auto" w:fill="FFFFFF"/>
        <w:spacing w:before="100" w:beforeAutospacing="1" w:after="24" w:line="336" w:lineRule="atLeast"/>
        <w:rPr>
          <w:rFonts w:ascii="Arial" w:eastAsia="Times New Roman" w:hAnsi="Arial" w:cs="Arial"/>
          <w:color w:val="252525"/>
          <w:sz w:val="21"/>
          <w:szCs w:val="21"/>
        </w:rPr>
      </w:pPr>
      <w:hyperlink r:id="rId16" w:tooltip="Ендодермис" w:history="1">
        <w:r w:rsidRPr="00495090">
          <w:rPr>
            <w:rFonts w:ascii="Arial" w:eastAsia="Times New Roman" w:hAnsi="Arial" w:cs="Arial"/>
            <w:color w:val="0B0080"/>
            <w:sz w:val="21"/>
          </w:rPr>
          <w:t>ендодермиса</w:t>
        </w:r>
      </w:hyperlink>
      <w:r w:rsidRPr="00495090">
        <w:rPr>
          <w:rFonts w:ascii="Arial" w:eastAsia="Times New Roman" w:hAnsi="Arial" w:cs="Arial"/>
          <w:color w:val="252525"/>
          <w:sz w:val="21"/>
          <w:szCs w:val="21"/>
        </w:rPr>
        <w:t>, унутрашњег.</w:t>
      </w:r>
    </w:p>
    <w:p w:rsidR="00495090" w:rsidRPr="00495090" w:rsidRDefault="00694B18" w:rsidP="00694B18">
      <w:pPr>
        <w:shd w:val="clear" w:color="auto" w:fill="FFFFFF"/>
        <w:spacing w:before="100" w:beforeAutospacing="1" w:after="24" w:line="336" w:lineRule="atLeast"/>
        <w:ind w:left="720"/>
        <w:jc w:val="center"/>
        <w:rPr>
          <w:rFonts w:ascii="Arial" w:eastAsia="Times New Roman" w:hAnsi="Arial" w:cs="Arial"/>
          <w:color w:val="252525"/>
          <w:sz w:val="21"/>
          <w:szCs w:val="21"/>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3.75pt;height:26.25pt" fillcolor="#369" stroked="f">
            <v:shadow on="t" color="#b2b2b2" opacity="52429f" offset="3pt"/>
            <v:textpath style="font-family:&quot;Times New Roman&quot;;v-text-kern:t" trim="t" fitpath="t" string="MEDUZA"/>
          </v:shape>
        </w:pict>
      </w:r>
    </w:p>
    <w:p w:rsidR="00694B18" w:rsidRDefault="00694B18" w:rsidP="00495090">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154.5pt;margin-top:5.5pt;width:315.75pt;height:127.25pt;z-index:251661312">
            <v:textbox>
              <w:txbxContent>
                <w:p w:rsidR="00694B18" w:rsidRDefault="00694B18" w:rsidP="00694B18">
                  <w:pPr>
                    <w:ind w:left="851" w:hanging="851"/>
                  </w:pPr>
                  <w:r>
                    <w:rPr>
                      <w:rFonts w:ascii="Arial" w:hAnsi="Arial" w:cs="Arial"/>
                      <w:color w:val="252525"/>
                      <w:sz w:val="21"/>
                      <w:szCs w:val="21"/>
                      <w:shd w:val="clear" w:color="auto" w:fill="FFFFFF"/>
                    </w:rPr>
                    <w:t>Медузе су име добиле по личности из грчке митологије Медузи, једној од три наказне кћери морског бога Форкија. Прича каже да је Медуза била прелепа девојка са дугом, таласастом косом док је богиња Атена није претворила у наказу, а њену косу у змије отровнице. Свако ко би је угледао скаменио би се од страха.</w:t>
                  </w:r>
                </w:p>
              </w:txbxContent>
            </v:textbox>
          </v:shape>
        </w:pict>
      </w:r>
    </w:p>
    <w:p w:rsidR="00694B18" w:rsidRPr="00694B18" w:rsidRDefault="00694B18" w:rsidP="00694B18"/>
    <w:p w:rsidR="00694B18" w:rsidRPr="00694B18" w:rsidRDefault="00694B18" w:rsidP="00694B18"/>
    <w:p w:rsidR="00694B18" w:rsidRPr="00694B18" w:rsidRDefault="00694B18" w:rsidP="00694B18"/>
    <w:p w:rsidR="00694B18" w:rsidRPr="00694B18" w:rsidRDefault="00694B18" w:rsidP="00694B18">
      <w:r>
        <w:rPr>
          <w:noProof/>
        </w:rPr>
        <w:drawing>
          <wp:anchor distT="0" distB="0" distL="114300" distR="114300" simplePos="0" relativeHeight="251660288" behindDoc="1" locked="0" layoutInCell="1" allowOverlap="1">
            <wp:simplePos x="0" y="0"/>
            <wp:positionH relativeFrom="column">
              <wp:posOffset>514350</wp:posOffset>
            </wp:positionH>
            <wp:positionV relativeFrom="paragraph">
              <wp:posOffset>0</wp:posOffset>
            </wp:positionV>
            <wp:extent cx="714375" cy="854075"/>
            <wp:effectExtent l="495300" t="438150" r="790575" b="746125"/>
            <wp:wrapNone/>
            <wp:docPr id="3" name="Picture 1" descr="Cyanea k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anea kils.jpg"/>
                    <pic:cNvPicPr>
                      <a:picLocks noChangeAspect="1" noChangeArrowheads="1"/>
                    </pic:cNvPicPr>
                  </pic:nvPicPr>
                  <pic:blipFill>
                    <a:blip r:embed="rId17"/>
                    <a:srcRect/>
                    <a:stretch>
                      <a:fillRect/>
                    </a:stretch>
                  </pic:blipFill>
                  <pic:spPr bwMode="auto">
                    <a:xfrm>
                      <a:off x="0" y="0"/>
                      <a:ext cx="714375" cy="854075"/>
                    </a:xfrm>
                    <a:prstGeom prst="rect">
                      <a:avLst/>
                    </a:prstGeom>
                    <a:solidFill>
                      <a:srgbClr val="000000">
                        <a:shade val="95000"/>
                      </a:srgbClr>
                    </a:solidFill>
                    <a:ln w="444500" cap="sq">
                      <a:solidFill>
                        <a:schemeClr val="tx2">
                          <a:lumMod val="40000"/>
                          <a:lumOff val="60000"/>
                        </a:schemeClr>
                      </a:solidFill>
                      <a:miter lim="800000"/>
                    </a:ln>
                    <a:effectLst>
                      <a:outerShdw blurRad="254000" dist="190500" dir="2700000" sy="90000" algn="bl" rotWithShape="0">
                        <a:srgbClr val="000000">
                          <a:alpha val="40000"/>
                        </a:srgbClr>
                      </a:outerShdw>
                    </a:effectLst>
                  </pic:spPr>
                </pic:pic>
              </a:graphicData>
            </a:graphic>
          </wp:anchor>
        </w:drawing>
      </w:r>
    </w:p>
    <w:p w:rsidR="00694B18" w:rsidRPr="00694B18" w:rsidRDefault="00694B18" w:rsidP="00694B18"/>
    <w:p w:rsidR="00694B18" w:rsidRPr="00694B18" w:rsidRDefault="00694B18" w:rsidP="00694B18"/>
    <w:p w:rsidR="00694B18" w:rsidRPr="00694B18" w:rsidRDefault="00694B18" w:rsidP="00694B18"/>
    <w:p w:rsidR="00694B18" w:rsidRPr="00694B18" w:rsidRDefault="00694B18" w:rsidP="00694B18"/>
    <w:p w:rsidR="00694B18" w:rsidRPr="00694B18" w:rsidRDefault="00694B18" w:rsidP="00694B18"/>
    <w:p w:rsidR="00694B18" w:rsidRPr="00694B18" w:rsidRDefault="00694B18" w:rsidP="00694B18"/>
    <w:p w:rsidR="00694B18" w:rsidRPr="00694B18" w:rsidRDefault="00694B18" w:rsidP="00694B18"/>
    <w:p w:rsidR="00694B18" w:rsidRPr="00694B18" w:rsidRDefault="00694B18" w:rsidP="00694B18"/>
    <w:p w:rsidR="00495090" w:rsidRPr="004636C6" w:rsidRDefault="00694B18" w:rsidP="00694B18">
      <w:pPr>
        <w:tabs>
          <w:tab w:val="left" w:pos="1701"/>
          <w:tab w:val="left" w:leader="hyphen" w:pos="8505"/>
        </w:tabs>
        <w:rPr>
          <w:rFonts w:ascii="Arial" w:hAnsi="Arial" w:cs="Arial"/>
          <w:lang/>
        </w:rPr>
      </w:pPr>
      <w:r>
        <w:tab/>
      </w:r>
      <w:r w:rsidRPr="004636C6">
        <w:rPr>
          <w:rFonts w:ascii="Arial" w:hAnsi="Arial" w:cs="Arial"/>
          <w:lang/>
        </w:rPr>
        <w:t>Име</w:t>
      </w:r>
      <w:r w:rsidRPr="004636C6">
        <w:rPr>
          <w:rFonts w:ascii="Arial" w:hAnsi="Arial" w:cs="Arial"/>
          <w:lang/>
        </w:rPr>
        <w:tab/>
        <w:t>упиши своје име</w:t>
      </w:r>
      <w:r w:rsidRPr="004636C6">
        <w:rPr>
          <w:rStyle w:val="FootnoteReference"/>
          <w:rFonts w:ascii="Arial" w:hAnsi="Arial" w:cs="Arial"/>
          <w:lang/>
        </w:rPr>
        <w:footnoteReference w:id="3"/>
      </w:r>
    </w:p>
    <w:p w:rsidR="00694B18" w:rsidRPr="004636C6" w:rsidRDefault="00694B18" w:rsidP="00694B18">
      <w:pPr>
        <w:tabs>
          <w:tab w:val="left" w:pos="1701"/>
          <w:tab w:val="left" w:leader="hyphen" w:pos="8505"/>
        </w:tabs>
        <w:rPr>
          <w:rFonts w:ascii="Arial" w:hAnsi="Arial" w:cs="Arial"/>
          <w:lang/>
        </w:rPr>
      </w:pPr>
      <w:r w:rsidRPr="004636C6">
        <w:rPr>
          <w:rFonts w:ascii="Arial" w:hAnsi="Arial" w:cs="Arial"/>
          <w:lang/>
        </w:rPr>
        <w:tab/>
        <w:t>Презиме</w:t>
      </w:r>
      <w:r w:rsidRPr="004636C6">
        <w:rPr>
          <w:rFonts w:ascii="Arial" w:hAnsi="Arial" w:cs="Arial"/>
          <w:lang/>
        </w:rPr>
        <w:tab/>
        <w:t>упиши своје презиме</w:t>
      </w:r>
    </w:p>
    <w:p w:rsidR="00694B18" w:rsidRPr="004636C6" w:rsidRDefault="00694B18" w:rsidP="00694B18">
      <w:pPr>
        <w:tabs>
          <w:tab w:val="left" w:pos="1701"/>
          <w:tab w:val="left" w:leader="hyphen" w:pos="8505"/>
        </w:tabs>
        <w:rPr>
          <w:rFonts w:ascii="Arial" w:hAnsi="Arial" w:cs="Arial"/>
          <w:lang/>
        </w:rPr>
      </w:pPr>
      <w:r w:rsidRPr="004636C6">
        <w:rPr>
          <w:rFonts w:ascii="Arial" w:hAnsi="Arial" w:cs="Arial"/>
          <w:lang/>
        </w:rPr>
        <w:tab/>
        <w:t>Одељење</w:t>
      </w:r>
      <w:r w:rsidRPr="004636C6">
        <w:rPr>
          <w:rFonts w:ascii="Arial" w:hAnsi="Arial" w:cs="Arial"/>
          <w:lang/>
        </w:rPr>
        <w:tab/>
        <w:t xml:space="preserve">упиши </w:t>
      </w:r>
    </w:p>
    <w:sectPr w:rsidR="00694B18" w:rsidRPr="004636C6" w:rsidSect="00495090">
      <w:type w:val="continuous"/>
      <w:pgSz w:w="12240" w:h="15840"/>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40E" w:rsidRDefault="008C540E" w:rsidP="00495090">
      <w:r>
        <w:separator/>
      </w:r>
    </w:p>
  </w:endnote>
  <w:endnote w:type="continuationSeparator" w:id="1">
    <w:p w:rsidR="008C540E" w:rsidRDefault="008C540E" w:rsidP="004950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58392"/>
      <w:docPartObj>
        <w:docPartGallery w:val="Page Numbers (Bottom of Page)"/>
        <w:docPartUnique/>
      </w:docPartObj>
    </w:sdtPr>
    <w:sdtContent>
      <w:p w:rsidR="00495090" w:rsidRDefault="00495090">
        <w:pPr>
          <w:pStyle w:val="Footer"/>
          <w:jc w:val="center"/>
        </w:pPr>
        <w:fldSimple w:instr=" PAGE   \* MERGEFORMAT ">
          <w:r w:rsidR="004636C6">
            <w:rPr>
              <w:noProof/>
            </w:rPr>
            <w:t>1</w:t>
          </w:r>
        </w:fldSimple>
      </w:p>
    </w:sdtContent>
  </w:sdt>
  <w:p w:rsidR="00495090" w:rsidRDefault="004950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40E" w:rsidRDefault="008C540E" w:rsidP="00495090">
      <w:r>
        <w:separator/>
      </w:r>
    </w:p>
  </w:footnote>
  <w:footnote w:type="continuationSeparator" w:id="1">
    <w:p w:rsidR="008C540E" w:rsidRDefault="008C540E" w:rsidP="00495090">
      <w:r>
        <w:continuationSeparator/>
      </w:r>
    </w:p>
  </w:footnote>
  <w:footnote w:id="2">
    <w:p w:rsidR="00694B18" w:rsidRDefault="00694B18">
      <w:pPr>
        <w:pStyle w:val="FootnoteText"/>
        <w:rPr>
          <w:rFonts w:ascii="Arial" w:hAnsi="Arial" w:cs="Arial"/>
          <w:color w:val="252525"/>
          <w:sz w:val="21"/>
          <w:szCs w:val="21"/>
          <w:shd w:val="clear" w:color="auto" w:fill="FFFFFF"/>
          <w:lang/>
        </w:rPr>
      </w:pPr>
      <w:r>
        <w:rPr>
          <w:rStyle w:val="FootnoteReference"/>
        </w:rPr>
        <w:footnoteRef/>
      </w:r>
      <w:r>
        <w:t xml:space="preserve"> </w:t>
      </w:r>
      <w:r>
        <w:rPr>
          <w:rFonts w:ascii="Arial" w:hAnsi="Arial" w:cs="Arial"/>
          <w:color w:val="252525"/>
          <w:sz w:val="21"/>
          <w:szCs w:val="21"/>
          <w:shd w:val="clear" w:color="auto" w:fill="FFFFFF"/>
        </w:rPr>
        <w:t>латинско име – Книдарија (гр. knide=жара, коприва)</w:t>
      </w:r>
    </w:p>
    <w:p w:rsidR="00694B18" w:rsidRPr="00694B18" w:rsidRDefault="00694B18">
      <w:pPr>
        <w:pStyle w:val="FootnoteText"/>
        <w:rPr>
          <w:lang/>
        </w:rPr>
      </w:pPr>
    </w:p>
  </w:footnote>
  <w:footnote w:id="3">
    <w:p w:rsidR="00694B18" w:rsidRPr="004636C6" w:rsidRDefault="00694B18">
      <w:pPr>
        <w:pStyle w:val="FootnoteText"/>
        <w:rPr>
          <w:rFonts w:ascii="Arial" w:hAnsi="Arial" w:cs="Arial"/>
          <w:lang/>
        </w:rPr>
      </w:pPr>
      <w:r w:rsidRPr="004636C6">
        <w:rPr>
          <w:rStyle w:val="FootnoteReference"/>
          <w:rFonts w:ascii="Arial" w:hAnsi="Arial" w:cs="Arial"/>
        </w:rPr>
        <w:footnoteRef/>
      </w:r>
      <w:r w:rsidRPr="004636C6">
        <w:rPr>
          <w:rFonts w:ascii="Arial" w:hAnsi="Arial" w:cs="Arial"/>
        </w:rPr>
        <w:t xml:space="preserve"> </w:t>
      </w:r>
      <w:r w:rsidRPr="004636C6">
        <w:rPr>
          <w:rFonts w:ascii="Arial" w:hAnsi="Arial" w:cs="Arial"/>
          <w:lang/>
        </w:rPr>
        <w:t>Да ли можеш да препознаш на који начин</w:t>
      </w:r>
      <w:r w:rsidR="004636C6" w:rsidRPr="004636C6">
        <w:rPr>
          <w:rFonts w:ascii="Arial" w:hAnsi="Arial" w:cs="Arial"/>
          <w:lang/>
        </w:rPr>
        <w:t xml:space="preserve"> се пише овај део текста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223B310130E4E3787451119BEF7ED33"/>
      </w:placeholder>
      <w:dataBinding w:prefixMappings="xmlns:ns0='http://schemas.openxmlformats.org/package/2006/metadata/core-properties' xmlns:ns1='http://purl.org/dc/elements/1.1/'" w:xpath="/ns0:coreProperties[1]/ns1:title[1]" w:storeItemID="{6C3C8BC8-F283-45AE-878A-BAB7291924A1}"/>
      <w:text/>
    </w:sdtPr>
    <w:sdtContent>
      <w:p w:rsidR="00495090" w:rsidRDefault="004636C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rPr>
          <w:t>Припрема за други тест</w:t>
        </w:r>
      </w:p>
    </w:sdtContent>
  </w:sdt>
  <w:p w:rsidR="00495090" w:rsidRDefault="004950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34A5"/>
    <w:multiLevelType w:val="multilevel"/>
    <w:tmpl w:val="C340E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2920F2"/>
    <w:multiLevelType w:val="multilevel"/>
    <w:tmpl w:val="400E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E168A1"/>
    <w:multiLevelType w:val="multilevel"/>
    <w:tmpl w:val="84F8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5090"/>
    <w:rsid w:val="001A7FD7"/>
    <w:rsid w:val="001B30F4"/>
    <w:rsid w:val="004636C6"/>
    <w:rsid w:val="00495090"/>
    <w:rsid w:val="00536555"/>
    <w:rsid w:val="00655D09"/>
    <w:rsid w:val="00694B18"/>
    <w:rsid w:val="0087668E"/>
    <w:rsid w:val="008C540E"/>
    <w:rsid w:val="00CB22A2"/>
    <w:rsid w:val="00EA7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090"/>
    <w:pPr>
      <w:tabs>
        <w:tab w:val="center" w:pos="4680"/>
        <w:tab w:val="right" w:pos="9360"/>
      </w:tabs>
    </w:pPr>
  </w:style>
  <w:style w:type="character" w:customStyle="1" w:styleId="HeaderChar">
    <w:name w:val="Header Char"/>
    <w:basedOn w:val="DefaultParagraphFont"/>
    <w:link w:val="Header"/>
    <w:uiPriority w:val="99"/>
    <w:rsid w:val="00495090"/>
  </w:style>
  <w:style w:type="paragraph" w:styleId="Footer">
    <w:name w:val="footer"/>
    <w:basedOn w:val="Normal"/>
    <w:link w:val="FooterChar"/>
    <w:uiPriority w:val="99"/>
    <w:unhideWhenUsed/>
    <w:rsid w:val="00495090"/>
    <w:pPr>
      <w:tabs>
        <w:tab w:val="center" w:pos="4680"/>
        <w:tab w:val="right" w:pos="9360"/>
      </w:tabs>
    </w:pPr>
  </w:style>
  <w:style w:type="character" w:customStyle="1" w:styleId="FooterChar">
    <w:name w:val="Footer Char"/>
    <w:basedOn w:val="DefaultParagraphFont"/>
    <w:link w:val="Footer"/>
    <w:uiPriority w:val="99"/>
    <w:rsid w:val="00495090"/>
  </w:style>
  <w:style w:type="paragraph" w:styleId="BalloonText">
    <w:name w:val="Balloon Text"/>
    <w:basedOn w:val="Normal"/>
    <w:link w:val="BalloonTextChar"/>
    <w:uiPriority w:val="99"/>
    <w:semiHidden/>
    <w:unhideWhenUsed/>
    <w:rsid w:val="00495090"/>
    <w:rPr>
      <w:rFonts w:ascii="Tahoma" w:hAnsi="Tahoma" w:cs="Tahoma"/>
      <w:sz w:val="16"/>
      <w:szCs w:val="16"/>
    </w:rPr>
  </w:style>
  <w:style w:type="character" w:customStyle="1" w:styleId="BalloonTextChar">
    <w:name w:val="Balloon Text Char"/>
    <w:basedOn w:val="DefaultParagraphFont"/>
    <w:link w:val="BalloonText"/>
    <w:uiPriority w:val="99"/>
    <w:semiHidden/>
    <w:rsid w:val="00495090"/>
    <w:rPr>
      <w:rFonts w:ascii="Tahoma" w:hAnsi="Tahoma" w:cs="Tahoma"/>
      <w:sz w:val="16"/>
      <w:szCs w:val="16"/>
    </w:rPr>
  </w:style>
  <w:style w:type="character" w:customStyle="1" w:styleId="apple-converted-space">
    <w:name w:val="apple-converted-space"/>
    <w:basedOn w:val="DefaultParagraphFont"/>
    <w:rsid w:val="00495090"/>
  </w:style>
  <w:style w:type="character" w:styleId="Hyperlink">
    <w:name w:val="Hyperlink"/>
    <w:basedOn w:val="DefaultParagraphFont"/>
    <w:uiPriority w:val="99"/>
    <w:semiHidden/>
    <w:unhideWhenUsed/>
    <w:rsid w:val="00495090"/>
    <w:rPr>
      <w:color w:val="0000FF"/>
      <w:u w:val="single"/>
    </w:rPr>
  </w:style>
  <w:style w:type="paragraph" w:styleId="NormalWeb">
    <w:name w:val="Normal (Web)"/>
    <w:basedOn w:val="Normal"/>
    <w:uiPriority w:val="99"/>
    <w:semiHidden/>
    <w:unhideWhenUsed/>
    <w:rsid w:val="00495090"/>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94B18"/>
    <w:rPr>
      <w:sz w:val="20"/>
      <w:szCs w:val="20"/>
    </w:rPr>
  </w:style>
  <w:style w:type="character" w:customStyle="1" w:styleId="FootnoteTextChar">
    <w:name w:val="Footnote Text Char"/>
    <w:basedOn w:val="DefaultParagraphFont"/>
    <w:link w:val="FootnoteText"/>
    <w:uiPriority w:val="99"/>
    <w:semiHidden/>
    <w:rsid w:val="00694B18"/>
    <w:rPr>
      <w:sz w:val="20"/>
      <w:szCs w:val="20"/>
    </w:rPr>
  </w:style>
  <w:style w:type="character" w:styleId="FootnoteReference">
    <w:name w:val="footnote reference"/>
    <w:basedOn w:val="DefaultParagraphFont"/>
    <w:uiPriority w:val="99"/>
    <w:semiHidden/>
    <w:unhideWhenUsed/>
    <w:rsid w:val="00694B18"/>
    <w:rPr>
      <w:vertAlign w:val="superscript"/>
    </w:rPr>
  </w:style>
</w:styles>
</file>

<file path=word/webSettings.xml><?xml version="1.0" encoding="utf-8"?>
<w:webSettings xmlns:r="http://schemas.openxmlformats.org/officeDocument/2006/relationships" xmlns:w="http://schemas.openxmlformats.org/wordprocessingml/2006/main">
  <w:divs>
    <w:div w:id="9527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sr.wikipedia.org/wiki/%D0%95%D0%BD%D0%B4%D0%BE%D0%B4%D0%B5%D1%80%D0%BC%D0%B8%D1%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wikipedia.org/w/index.php?title=%D0%A1%D1%83%D0%B1%D1%83%D0%BC%D0%B1%D1%80%D0%B5%D0%BB%D0%B0&amp;action=edit&amp;redlink=1" TargetMode="External"/><Relationship Id="rId5" Type="http://schemas.openxmlformats.org/officeDocument/2006/relationships/webSettings" Target="webSettings.xml"/><Relationship Id="rId15" Type="http://schemas.openxmlformats.org/officeDocument/2006/relationships/hyperlink" Target="https://sr.wikipedia.org/w/index.php?title=%D0%95%D0%BA%D1%82%D0%BE%D0%B4%D0%B5%D1%80%D0%BC%D0%B8%D1%81&amp;action=edit&amp;redlink=1" TargetMode="External"/><Relationship Id="rId10" Type="http://schemas.openxmlformats.org/officeDocument/2006/relationships/hyperlink" Target="https://sr.wikipedia.org/w/index.php?title=%D0%95%D0%BA%D1%81%D1%83%D0%BC%D0%B1%D1%80%D0%B5%D0%BB%D0%B0&amp;action=edit&amp;redlink=1"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sr.wikipedia.org/wiki/%D0%9F%D0%BE%D0%BB%D0%B8%D0%BF" TargetMode="External"/><Relationship Id="rId14" Type="http://schemas.openxmlformats.org/officeDocument/2006/relationships/hyperlink" Target="https://sr.wikipedia.org/wiki/%D0%92%D0%B5%D0%BB%D1%83%D0%BC_(%D0%BC%D0%B5%D0%B4%D1%83%D0%B7%D0%B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23B310130E4E3787451119BEF7ED33"/>
        <w:category>
          <w:name w:val="General"/>
          <w:gallery w:val="placeholder"/>
        </w:category>
        <w:types>
          <w:type w:val="bbPlcHdr"/>
        </w:types>
        <w:behaviors>
          <w:behavior w:val="content"/>
        </w:behaviors>
        <w:guid w:val="{FF61175B-7D89-40A9-9DDB-079FCC6D9DDB}"/>
      </w:docPartPr>
      <w:docPartBody>
        <w:p w:rsidR="00000000" w:rsidRDefault="00BA4FA6" w:rsidP="00BA4FA6">
          <w:pPr>
            <w:pStyle w:val="F223B310130E4E3787451119BEF7ED3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A4FA6"/>
    <w:rsid w:val="00A9324C"/>
    <w:rsid w:val="00BA4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23B310130E4E3787451119BEF7ED33">
    <w:name w:val="F223B310130E4E3787451119BEF7ED33"/>
    <w:rsid w:val="00BA4F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C0D2-CDEC-4622-8890-72193200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Припрема за други тест</dc:title>
  <dc:creator>Desanka Stupic</dc:creator>
  <cp:lastModifiedBy>NADA</cp:lastModifiedBy>
  <cp:revision>2</cp:revision>
  <dcterms:created xsi:type="dcterms:W3CDTF">2016-04-19T18:32:00Z</dcterms:created>
  <dcterms:modified xsi:type="dcterms:W3CDTF">2016-04-19T18:55:00Z</dcterms:modified>
</cp:coreProperties>
</file>