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8F" w:rsidRDefault="00C571F8" w:rsidP="003F7014">
      <w:pPr>
        <w:jc w:val="center"/>
        <w:rPr>
          <w:rFonts w:ascii="Verdana" w:hAnsi="Verdana"/>
          <w:b/>
          <w:bCs/>
          <w:color w:val="333333"/>
          <w:spacing w:val="-10"/>
          <w:sz w:val="36"/>
          <w:szCs w:val="36"/>
          <w:shd w:val="clear" w:color="auto" w:fill="FFFFFF"/>
        </w:rPr>
      </w:pPr>
      <w:r>
        <w:rPr>
          <w:rFonts w:ascii="Verdana" w:hAnsi="Verdana"/>
          <w:b/>
          <w:bCs/>
          <w:color w:val="333333"/>
          <w:spacing w:val="-10"/>
          <w:sz w:val="36"/>
          <w:szCs w:val="36"/>
          <w:shd w:val="clear" w:color="auto" w:fill="FFFFFF"/>
        </w:rPr>
        <w:t>Школа са традицијом</w:t>
      </w:r>
    </w:p>
    <w:p w:rsidR="00C571F8" w:rsidRDefault="00C571F8" w:rsidP="00C571F8">
      <w:pPr>
        <w:keepNext/>
      </w:pPr>
    </w:p>
    <w:p w:rsidR="00C571F8" w:rsidRDefault="000C3656" w:rsidP="00C571F8">
      <w:pPr>
        <w:pStyle w:val="Caption"/>
        <w:rPr>
          <w:rFonts w:ascii="Verdana" w:hAnsi="Verdana"/>
          <w:b w:val="0"/>
          <w:bCs w:val="0"/>
          <w:color w:val="333333"/>
          <w:spacing w:val="-10"/>
          <w:sz w:val="36"/>
          <w:szCs w:val="36"/>
          <w:shd w:val="clear" w:color="auto" w:fill="FFFFFF"/>
        </w:rPr>
      </w:pPr>
      <w:r w:rsidRPr="000C3656">
        <w:rPr>
          <w:noProof/>
          <w:lang w:eastAsia="sr-Latn-CS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26" type="#_x0000_t132" style="position:absolute;left:0;text-align:left;margin-left:264pt;margin-top:16.65pt;width:215.25pt;height:158.25pt;z-index:251658240" fillcolor="#fc6">
            <v:fill r:id="rId7" o:title="Woven mat" opacity="19661f" rotate="t" type="tile"/>
            <v:textbox style="mso-next-textbox:#_x0000_s1026">
              <w:txbxContent>
                <w:p w:rsidR="00C571F8" w:rsidRPr="00CF3630" w:rsidRDefault="00C571F8" w:rsidP="00353556">
                  <w:pPr>
                    <w:shd w:val="clear" w:color="auto" w:fill="FFC000"/>
                    <w:ind w:left="0"/>
                    <w:jc w:val="center"/>
                  </w:pPr>
                  <w:r w:rsidRPr="00CF3630">
                    <w:rPr>
                      <w:rFonts w:ascii="Verdana" w:hAnsi="Verdana"/>
                      <w:color w:val="333333"/>
                      <w:spacing w:val="-10"/>
                      <w:sz w:val="20"/>
                      <w:szCs w:val="20"/>
                      <w:shd w:val="clear" w:color="auto" w:fill="FFFFFF"/>
                    </w:rPr>
                    <w:t>Као и на почетку XX, та</w:t>
                  </w:r>
                  <w:r w:rsidR="003F7014" w:rsidRPr="00CF3630">
                    <w:rPr>
                      <w:rFonts w:ascii="Verdana" w:hAnsi="Verdana"/>
                      <w:color w:val="333333"/>
                      <w:spacing w:val="-10"/>
                      <w:sz w:val="20"/>
                      <w:szCs w:val="20"/>
                      <w:shd w:val="clear" w:color="auto" w:fill="FFFFFF"/>
                    </w:rPr>
                    <w:t>ко је и на његовом крају, а и почетком XX</w:t>
                  </w:r>
                  <w:r w:rsidRPr="00CF3630">
                    <w:rPr>
                      <w:rFonts w:ascii="Verdana" w:hAnsi="Verdana"/>
                      <w:color w:val="333333"/>
                      <w:spacing w:val="-10"/>
                      <w:sz w:val="20"/>
                      <w:szCs w:val="20"/>
                      <w:shd w:val="clear" w:color="auto" w:fill="FFFFFF"/>
                    </w:rPr>
                    <w:t xml:space="preserve"> века , читаоница Земунске гимназије била књижевни културни центар Земуна, организујући, у част великана писане</w:t>
                  </w:r>
                  <w:r w:rsidR="003F7014" w:rsidRPr="00CF3630">
                    <w:rPr>
                      <w:rFonts w:ascii="Verdana" w:hAnsi="Verdana"/>
                      <w:color w:val="333333"/>
                      <w:spacing w:val="-1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CF3630">
                    <w:rPr>
                      <w:rFonts w:ascii="Verdana" w:hAnsi="Verdana"/>
                      <w:color w:val="333333"/>
                      <w:spacing w:val="-10"/>
                      <w:sz w:val="20"/>
                      <w:szCs w:val="20"/>
                      <w:shd w:val="clear" w:color="auto" w:fill="FFFFFF"/>
                    </w:rPr>
                    <w:t>и казане речи,</w:t>
                  </w:r>
                </w:p>
              </w:txbxContent>
            </v:textbox>
          </v:shape>
        </w:pict>
      </w:r>
      <w:r w:rsidR="00CF3630">
        <w:t>Земун</w:t>
      </w:r>
      <w:r w:rsidR="00CF3630">
        <w:rPr>
          <w:lang/>
        </w:rPr>
        <w:t>с</w:t>
      </w:r>
      <w:r w:rsidR="00C571F8">
        <w:t xml:space="preserve">ка гимназија, Јелка Нешковић </w:t>
      </w:r>
      <w:fldSimple w:instr=" SEQ Земунцка_гимназија,_Јелка_Нешковић \* ARABIC ">
        <w:r w:rsidR="003F7014">
          <w:rPr>
            <w:noProof/>
          </w:rPr>
          <w:t>1</w:t>
        </w:r>
      </w:fldSimple>
    </w:p>
    <w:p w:rsidR="00C571F8" w:rsidRDefault="00C571F8">
      <w:r>
        <w:rPr>
          <w:noProof/>
          <w:lang w:val="en-US"/>
        </w:rPr>
        <w:drawing>
          <wp:inline distT="0" distB="0" distL="0" distR="0">
            <wp:extent cx="2581275" cy="1781175"/>
            <wp:effectExtent l="209550" t="114300" r="142875" b="161925"/>
            <wp:docPr id="4" name="Picture 1" descr="http://www.zemunskagimnazija.edu.rs/kontent/stranicy/gimnazija_istorija/slik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munskagimnazija.edu.rs/kontent/stranicy/gimnazija_istorija/slika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81175"/>
                    </a:xfrm>
                    <a:prstGeom prst="flowChartMagneticDisk">
                      <a:avLst/>
                    </a:prstGeom>
                    <a:ln w="190500" cap="rnd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841AE1" w:rsidRPr="00841AE1" w:rsidRDefault="00841AE1" w:rsidP="00841AE1">
      <w:pPr>
        <w:pStyle w:val="tekst3"/>
        <w:keepNext/>
        <w:framePr w:dropCap="drop" w:lines="3" w:wrap="around" w:vAnchor="text" w:hAnchor="text"/>
        <w:spacing w:before="0" w:beforeAutospacing="0" w:after="0" w:afterAutospacing="0" w:line="729" w:lineRule="exact"/>
        <w:textAlignment w:val="baseline"/>
        <w:rPr>
          <w:rFonts w:ascii="Monotype Corsiva" w:hAnsi="Monotype Corsiva"/>
          <w:color w:val="FF0000"/>
          <w:spacing w:val="-10"/>
          <w:position w:val="-1"/>
          <w:sz w:val="94"/>
          <w:szCs w:val="20"/>
        </w:rPr>
      </w:pPr>
      <w:r w:rsidRPr="00841AE1">
        <w:rPr>
          <w:rFonts w:ascii="Monotype Corsiva" w:hAnsi="Monotype Corsiva"/>
          <w:color w:val="FF0000"/>
          <w:spacing w:val="-10"/>
          <w:position w:val="-1"/>
          <w:sz w:val="94"/>
          <w:szCs w:val="20"/>
        </w:rPr>
        <w:t>З</w:t>
      </w:r>
    </w:p>
    <w:p w:rsidR="00841AE1" w:rsidRDefault="003F7014" w:rsidP="00841AE1">
      <w:pPr>
        <w:pStyle w:val="tekst3"/>
        <w:spacing w:before="0" w:beforeAutospacing="0" w:after="0" w:afterAutospacing="0"/>
        <w:rPr>
          <w:rFonts w:ascii="Verdana" w:hAnsi="Verdana"/>
          <w:color w:val="333333"/>
          <w:spacing w:val="-10"/>
          <w:sz w:val="20"/>
          <w:szCs w:val="20"/>
        </w:rPr>
      </w:pPr>
      <w:r>
        <w:rPr>
          <w:rFonts w:ascii="Verdana" w:hAnsi="Verdana"/>
          <w:noProof/>
          <w:color w:val="333333"/>
          <w:spacing w:val="-10"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840105</wp:posOffset>
            </wp:positionV>
            <wp:extent cx="1676400" cy="1371600"/>
            <wp:effectExtent l="19050" t="19050" r="19050" b="19050"/>
            <wp:wrapSquare wrapText="bothSides"/>
            <wp:docPr id="7" name="Picture 7" descr="http://www.zemunskagimnazija.edu.rs/kontent/stranicy/pres/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emunskagimnazija.edu.rs/kontent/stranicy/pres/he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71600"/>
                    </a:xfrm>
                    <a:prstGeom prst="flowChartMagneticDisk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333333"/>
          <w:spacing w:val="-10"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678180</wp:posOffset>
            </wp:positionV>
            <wp:extent cx="1295400" cy="1228725"/>
            <wp:effectExtent l="19050" t="0" r="0" b="0"/>
            <wp:wrapTight wrapText="bothSides">
              <wp:wrapPolygon edited="0">
                <wp:start x="-318" y="0"/>
                <wp:lineTo x="-318" y="21433"/>
                <wp:lineTo x="21600" y="21433"/>
                <wp:lineTo x="21600" y="0"/>
                <wp:lineTo x="-318" y="0"/>
              </wp:wrapPolygon>
            </wp:wrapTight>
            <wp:docPr id="6" name="Picture 4" descr="http://www.zemunskagimnazija.edu.rs/kontent/stranicy/gimnazija_istorija/slik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emunskagimnazija.edu.rs/kontent/stranicy/gimnazija_istorija/slika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AE1">
        <w:rPr>
          <w:rFonts w:ascii="Verdana" w:hAnsi="Verdana"/>
          <w:color w:val="333333"/>
          <w:spacing w:val="-10"/>
          <w:sz w:val="20"/>
          <w:szCs w:val="20"/>
        </w:rPr>
        <w:t>емун, у близини ушћа Саве у Дунав, на магистрали Солуна и Беча имао је посебно уређење и привилегије, био „ грађанска оаза посред једне војничке землље“ и постао град бројних занатлија и трговаца. До средине XИX века у Земуну је било више основних школа (јеврејске, грчке и српске), али није било школе у „ лако приступној околини“ која би младима давала практично образовање за којим се осећала потреба, па је у Војној граници (поред постојећих у Раковцу и Митровици) рескриптом Војне команде од 23. септембра 1858. отворена дворазредна Реална школа у Земуну (званично Нижа реална школа), а дана 31. октобра 1858, актом бр. 15 равнатељство те школе известило је градски Магистрат да је први разред отворен „ и да је 15. октобра почела обука, а да се у том једном резреду настава обавља у 33 часа недељно и да је уписан 21 ученик“. (Миодраг Дабижић).</w:t>
      </w:r>
    </w:p>
    <w:p w:rsidR="00841AE1" w:rsidRPr="003F7014" w:rsidRDefault="00841AE1" w:rsidP="00841AE1">
      <w:pPr>
        <w:pStyle w:val="tekst3"/>
        <w:spacing w:before="0" w:beforeAutospacing="0" w:after="0" w:afterAutospacing="0"/>
        <w:rPr>
          <w:rFonts w:ascii="Verdana" w:hAnsi="Verdana"/>
          <w:color w:val="333333"/>
          <w:spacing w:val="-10"/>
          <w:sz w:val="20"/>
          <w:szCs w:val="20"/>
        </w:rPr>
      </w:pPr>
    </w:p>
    <w:p w:rsidR="003F7014" w:rsidRDefault="003F7014" w:rsidP="00841AE1">
      <w:pPr>
        <w:pStyle w:val="tekst3"/>
        <w:spacing w:before="0" w:beforeAutospacing="0" w:after="0" w:afterAutospacing="0"/>
        <w:rPr>
          <w:rFonts w:ascii="Verdana" w:hAnsi="Verdana"/>
          <w:color w:val="333333"/>
          <w:spacing w:val="-10"/>
          <w:sz w:val="20"/>
          <w:szCs w:val="20"/>
        </w:rPr>
      </w:pPr>
    </w:p>
    <w:p w:rsidR="003F7014" w:rsidRDefault="003F7014" w:rsidP="00841AE1">
      <w:pPr>
        <w:pStyle w:val="tekst3"/>
        <w:spacing w:before="0" w:beforeAutospacing="0" w:after="0" w:afterAutospacing="0"/>
        <w:rPr>
          <w:rFonts w:ascii="Verdana" w:hAnsi="Verdana"/>
          <w:color w:val="333333"/>
          <w:spacing w:val="-10"/>
          <w:sz w:val="20"/>
          <w:szCs w:val="20"/>
        </w:rPr>
      </w:pPr>
    </w:p>
    <w:p w:rsidR="003F7014" w:rsidRPr="003F7014" w:rsidRDefault="003F7014" w:rsidP="00841AE1">
      <w:pPr>
        <w:pStyle w:val="tekst3"/>
        <w:spacing w:before="0" w:beforeAutospacing="0" w:after="0" w:afterAutospacing="0"/>
        <w:rPr>
          <w:rFonts w:ascii="Verdana" w:hAnsi="Verdana"/>
          <w:color w:val="333333"/>
          <w:spacing w:val="-10"/>
          <w:sz w:val="20"/>
          <w:szCs w:val="20"/>
        </w:rPr>
        <w:sectPr w:rsidR="003F7014" w:rsidRPr="003F7014" w:rsidSect="00294F8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41AE1" w:rsidRDefault="00841AE1" w:rsidP="00841AE1">
      <w:pPr>
        <w:pStyle w:val="tekst3"/>
        <w:spacing w:before="0" w:beforeAutospacing="0" w:after="0" w:afterAutospacing="0"/>
        <w:rPr>
          <w:rFonts w:ascii="Verdana" w:hAnsi="Verdana"/>
          <w:color w:val="333333"/>
          <w:spacing w:val="-10"/>
          <w:sz w:val="20"/>
          <w:szCs w:val="20"/>
        </w:rPr>
      </w:pPr>
      <w:r>
        <w:rPr>
          <w:rFonts w:ascii="Verdana" w:hAnsi="Verdana"/>
          <w:color w:val="333333"/>
          <w:spacing w:val="-10"/>
          <w:sz w:val="20"/>
          <w:szCs w:val="20"/>
        </w:rPr>
        <w:lastRenderedPageBreak/>
        <w:t xml:space="preserve">Генерална команда Војне границе у Темишвару донела је одлуку 26. јуна 1868. да се отвори и трећи разред, те тада почиње развој реалне школе преко Мале реалке (1872-1881) до Велике реалке (1881-1895). У овом периоду школа је већ била смештена у ново здање (подигнуто за ту намену 1879. године) на ободу Контумаца, односно Земунског парка. Та зграда (са 29 мањих и већих просторија – 7 учионица разредне наставе и 11 разних кабинета) чини стари део данашње школоске зграде. Из Велике реалке школа је прерасла у Реалну (осмогодишњу) гимназију, а први испит зрелости после </w:t>
      </w:r>
      <w:r>
        <w:rPr>
          <w:rFonts w:ascii="Verdana" w:hAnsi="Verdana"/>
          <w:color w:val="333333"/>
          <w:spacing w:val="-10"/>
          <w:sz w:val="20"/>
          <w:szCs w:val="20"/>
        </w:rPr>
        <w:lastRenderedPageBreak/>
        <w:t>осмог разреда гимназије, одржан је школске 1900-01. године.</w:t>
      </w:r>
    </w:p>
    <w:p w:rsidR="00841AE1" w:rsidRDefault="00841AE1" w:rsidP="00841AE1">
      <w:pPr>
        <w:pStyle w:val="tekst3"/>
        <w:spacing w:before="0" w:beforeAutospacing="0" w:after="0" w:afterAutospacing="0"/>
        <w:rPr>
          <w:rFonts w:ascii="Verdana" w:hAnsi="Verdana"/>
          <w:color w:val="333333"/>
          <w:spacing w:val="-10"/>
          <w:sz w:val="20"/>
          <w:szCs w:val="20"/>
        </w:rPr>
      </w:pPr>
      <w:r>
        <w:rPr>
          <w:rFonts w:ascii="Verdana" w:hAnsi="Verdana"/>
          <w:noProof/>
          <w:color w:val="333333"/>
          <w:spacing w:val="-10"/>
          <w:sz w:val="20"/>
          <w:szCs w:val="20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147956</wp:posOffset>
            </wp:positionH>
            <wp:positionV relativeFrom="paragraph">
              <wp:posOffset>4445</wp:posOffset>
            </wp:positionV>
            <wp:extent cx="1981200" cy="1790700"/>
            <wp:effectExtent l="19050" t="0" r="0" b="0"/>
            <wp:wrapNone/>
            <wp:docPr id="8" name="Picture 7" descr="http://www.zemunskagimnazija.edu.rs/kontent/stranicy/pres/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emunskagimnazija.edu.rs/kontent/stranicy/pres/hea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333333"/>
          <w:spacing w:val="-10"/>
          <w:sz w:val="20"/>
          <w:szCs w:val="20"/>
        </w:rPr>
        <w:t>Занимљива су два отписа из тог времена: први бр. 14070 од 9. септембра 1901. даје упутство о „ присуству женскиња к поагању испита зрелости“, а други бр. 26080 од 26. октобра 1908. доноси одредбу о употреби ћирилице од стране наставника.</w:t>
      </w:r>
    </w:p>
    <w:p w:rsidR="00841AE1" w:rsidRDefault="00841AE1" w:rsidP="003F7014">
      <w:pPr>
        <w:pStyle w:val="tekst3"/>
        <w:spacing w:before="0" w:beforeAutospacing="0" w:after="0" w:afterAutospacing="0"/>
        <w:sectPr w:rsidR="00841AE1" w:rsidSect="00841AE1">
          <w:type w:val="continuous"/>
          <w:pgSz w:w="11906" w:h="16838"/>
          <w:pgMar w:top="1440" w:right="1440" w:bottom="1440" w:left="1440" w:header="708" w:footer="708" w:gutter="0"/>
          <w:cols w:num="2" w:sep="1" w:space="709"/>
          <w:docGrid w:linePitch="360"/>
        </w:sectPr>
      </w:pPr>
      <w:r>
        <w:rPr>
          <w:rFonts w:ascii="Verdana" w:hAnsi="Verdana"/>
          <w:color w:val="333333"/>
          <w:spacing w:val="-10"/>
          <w:sz w:val="20"/>
          <w:szCs w:val="20"/>
        </w:rPr>
        <w:t xml:space="preserve">Почетком XX века због великог прилива ученика у Ралну гимназију и Трговачку академију приступио се доградњи зграде. Дозиђивање је започело 31. маја 1913. (али због избијања првог светског рата је трајало дуже од планираног). </w:t>
      </w:r>
    </w:p>
    <w:p w:rsidR="00841AE1" w:rsidRPr="00841AE1" w:rsidRDefault="00841AE1"/>
    <w:sectPr w:rsidR="00841AE1" w:rsidRPr="00841AE1" w:rsidSect="00841AE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98F" w:rsidRDefault="00F2698F" w:rsidP="003F7014">
      <w:pPr>
        <w:spacing w:after="0" w:line="240" w:lineRule="auto"/>
      </w:pPr>
      <w:r>
        <w:separator/>
      </w:r>
    </w:p>
  </w:endnote>
  <w:endnote w:type="continuationSeparator" w:id="1">
    <w:p w:rsidR="00F2698F" w:rsidRDefault="00F2698F" w:rsidP="003F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98F" w:rsidRDefault="00F2698F" w:rsidP="003F7014">
      <w:pPr>
        <w:spacing w:after="0" w:line="240" w:lineRule="auto"/>
      </w:pPr>
      <w:r>
        <w:separator/>
      </w:r>
    </w:p>
  </w:footnote>
  <w:footnote w:type="continuationSeparator" w:id="1">
    <w:p w:rsidR="00F2698F" w:rsidRDefault="00F2698F" w:rsidP="003F7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1F8"/>
    <w:rsid w:val="00071D3F"/>
    <w:rsid w:val="0008344F"/>
    <w:rsid w:val="000C3656"/>
    <w:rsid w:val="001371C8"/>
    <w:rsid w:val="00215823"/>
    <w:rsid w:val="00231CE4"/>
    <w:rsid w:val="00294F8F"/>
    <w:rsid w:val="00353556"/>
    <w:rsid w:val="003700FE"/>
    <w:rsid w:val="003F7014"/>
    <w:rsid w:val="00400A8F"/>
    <w:rsid w:val="00452F35"/>
    <w:rsid w:val="0046463E"/>
    <w:rsid w:val="0056472B"/>
    <w:rsid w:val="00584FE3"/>
    <w:rsid w:val="00727E1D"/>
    <w:rsid w:val="00772395"/>
    <w:rsid w:val="00841AE1"/>
    <w:rsid w:val="00AD6BE5"/>
    <w:rsid w:val="00BD0170"/>
    <w:rsid w:val="00BE2B7B"/>
    <w:rsid w:val="00C571F8"/>
    <w:rsid w:val="00CF3630"/>
    <w:rsid w:val="00D11847"/>
    <w:rsid w:val="00D20E25"/>
    <w:rsid w:val="00D248F3"/>
    <w:rsid w:val="00E104ED"/>
    <w:rsid w:val="00E27675"/>
    <w:rsid w:val="00EC1949"/>
    <w:rsid w:val="00EF1F89"/>
    <w:rsid w:val="00F2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F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571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kst3">
    <w:name w:val="tekst3"/>
    <w:basedOn w:val="Normal"/>
    <w:rsid w:val="00841AE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PlaceholderText">
    <w:name w:val="Placeholder Text"/>
    <w:basedOn w:val="DefaultParagraphFont"/>
    <w:uiPriority w:val="99"/>
    <w:semiHidden/>
    <w:rsid w:val="00841AE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0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0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70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376B-B8CB-4ED6-8B33-DF5BCA59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NADA</dc:creator>
  <cp:lastModifiedBy>NADA</cp:lastModifiedBy>
  <cp:revision>4</cp:revision>
  <dcterms:created xsi:type="dcterms:W3CDTF">2015-03-26T09:44:00Z</dcterms:created>
  <dcterms:modified xsi:type="dcterms:W3CDTF">2016-04-17T21:34:00Z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